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E1C67" w14:textId="77777777" w:rsidR="00571CFE" w:rsidRPr="00BB5AD7" w:rsidRDefault="00571CFE"/>
    <w:p w14:paraId="4CBE330A" w14:textId="0838CF8C" w:rsidR="005E78FE" w:rsidRPr="00BB5AD7" w:rsidRDefault="005E78FE" w:rsidP="00BB5AD7">
      <w:pPr>
        <w:pStyle w:val="NoSpacing"/>
        <w:ind w:left="5040"/>
        <w:rPr>
          <w:noProof/>
          <w:lang w:val="hu-HU"/>
        </w:rPr>
      </w:pPr>
      <w:bookmarkStart w:id="0" w:name="_Hlk177203860"/>
      <w:r w:rsidRPr="00BB5AD7">
        <w:rPr>
          <w:noProof/>
          <w:lang w:val="hu-HU"/>
        </w:rPr>
        <w:t xml:space="preserve">Szerződésszám: </w:t>
      </w:r>
      <w:r w:rsidRPr="00BB5AD7">
        <w:rPr>
          <w:noProof/>
          <w:highlight w:val="yellow"/>
          <w:lang w:val="hu-HU"/>
        </w:rPr>
        <w:t>T</w:t>
      </w:r>
      <w:r w:rsidR="00BB5AD7" w:rsidRPr="00BB5AD7">
        <w:rPr>
          <w:noProof/>
          <w:highlight w:val="yellow"/>
          <w:lang w:val="hu-HU"/>
        </w:rPr>
        <w:t>ársasház</w:t>
      </w:r>
      <w:r w:rsidRPr="00BB5AD7">
        <w:rPr>
          <w:noProof/>
          <w:highlight w:val="yellow"/>
          <w:lang w:val="hu-HU"/>
        </w:rPr>
        <w:t>/1/30/5/2024</w:t>
      </w:r>
    </w:p>
    <w:bookmarkEnd w:id="0"/>
    <w:p w14:paraId="30DD8077" w14:textId="77777777" w:rsidR="001E78B3" w:rsidRPr="00BB5AD7" w:rsidRDefault="001E78B3" w:rsidP="001E78B3">
      <w:pPr>
        <w:ind w:left="5040"/>
      </w:pPr>
    </w:p>
    <w:p w14:paraId="446BB2C3" w14:textId="54A7FA3B" w:rsidR="00BB5AD7" w:rsidRPr="00BB5AD7" w:rsidRDefault="00BB5AD7" w:rsidP="00BB5AD7">
      <w:pPr>
        <w:pStyle w:val="Title"/>
      </w:pPr>
      <w:r w:rsidRPr="00BB5AD7">
        <w:t>MUNKA</w:t>
      </w:r>
      <w:r w:rsidR="005E78FE" w:rsidRPr="00BB5AD7">
        <w:t>SZERZŐDÉS</w:t>
      </w:r>
    </w:p>
    <w:p w14:paraId="5F94CF6A" w14:textId="32D57313" w:rsidR="00BB5AD7" w:rsidRPr="00BB5AD7" w:rsidRDefault="00BB5AD7" w:rsidP="00BB5AD7">
      <w:pPr>
        <w:pStyle w:val="Subtitle"/>
      </w:pPr>
      <w:r w:rsidRPr="00BB5AD7">
        <w:t>határozatlan időre</w:t>
      </w:r>
    </w:p>
    <w:p w14:paraId="7FFEBE4B" w14:textId="00B8A25D" w:rsidR="005E78FE" w:rsidRPr="00BB5AD7" w:rsidRDefault="005E78FE" w:rsidP="005E78FE">
      <w:r w:rsidRPr="00BB5AD7">
        <w:t xml:space="preserve">Amely létrejött egyrészről a </w:t>
      </w:r>
      <w:r w:rsidRPr="00BB5AD7">
        <w:rPr>
          <w:b/>
          <w:bCs/>
          <w:highlight w:val="yellow"/>
        </w:rPr>
        <w:t>Kitöltendő</w:t>
      </w:r>
      <w:r w:rsidRPr="00BB5AD7">
        <w:rPr>
          <w:b/>
          <w:bCs/>
        </w:rPr>
        <w:t xml:space="preserve"> Társasház </w:t>
      </w:r>
      <w:r w:rsidRPr="00BB5AD7">
        <w:t>(képviseli a Defigo Kft., 1221 Budapest, Ady Endre út 35., Adószám: 24778114-2-43, Cg: 01-09-181865, képv. Kele Róbert ügyvezető, mint a Társasház tulajdonostársainak közös képviselője) Társasház</w:t>
      </w:r>
      <w:r w:rsidR="00BB5AD7" w:rsidRPr="00BB5AD7">
        <w:t xml:space="preserve"> mint munkáltató</w:t>
      </w:r>
      <w:r w:rsidRPr="00BB5AD7">
        <w:t xml:space="preserve"> (továbbiakban mint </w:t>
      </w:r>
      <w:r w:rsidRPr="00BB5AD7">
        <w:rPr>
          <w:b/>
          <w:bCs/>
        </w:rPr>
        <w:t>„Társasház”</w:t>
      </w:r>
      <w:r w:rsidRPr="00BB5AD7">
        <w:t xml:space="preserve"> vagy </w:t>
      </w:r>
      <w:r w:rsidRPr="00BB5AD7">
        <w:rPr>
          <w:b/>
          <w:bCs/>
        </w:rPr>
        <w:t>„</w:t>
      </w:r>
      <w:r w:rsidR="00BB5AD7" w:rsidRPr="00BB5AD7">
        <w:rPr>
          <w:b/>
          <w:bCs/>
        </w:rPr>
        <w:t>Munkáltató</w:t>
      </w:r>
      <w:r w:rsidRPr="00BB5AD7">
        <w:rPr>
          <w:b/>
          <w:bCs/>
        </w:rPr>
        <w:t>”</w:t>
      </w:r>
      <w:r w:rsidRPr="00BB5AD7">
        <w:t>)</w:t>
      </w:r>
    </w:p>
    <w:p w14:paraId="5348B7CE" w14:textId="20AA5C73" w:rsidR="00BB5AD7" w:rsidRPr="00BB5AD7" w:rsidRDefault="00BB5AD7" w:rsidP="00BB5AD7">
      <w:r w:rsidRPr="00BB5AD7">
        <w:t>Név:</w:t>
      </w:r>
      <w:r w:rsidRPr="00BB5AD7">
        <w:tab/>
      </w:r>
      <w:r w:rsidRPr="00BB5AD7">
        <w:tab/>
      </w:r>
      <w:r w:rsidRPr="00BB5AD7">
        <w:tab/>
        <w:t xml:space="preserve">... ... ... </w:t>
      </w:r>
      <w:r w:rsidRPr="00BB5AD7">
        <w:t>... ... ... ... ... ... ... ... ...</w:t>
      </w:r>
      <w:r w:rsidRPr="00BB5AD7">
        <w:t xml:space="preserve"> </w:t>
      </w:r>
      <w:r w:rsidRPr="00BB5AD7">
        <w:t>... ... ... ... ... ...</w:t>
      </w:r>
      <w:r w:rsidRPr="00BB5AD7">
        <w:t xml:space="preserve"> </w:t>
      </w:r>
      <w:r w:rsidRPr="00BB5AD7">
        <w:t>... ... ... ... ... ...</w:t>
      </w:r>
      <w:r w:rsidRPr="00BB5AD7">
        <w:t xml:space="preserve"> </w:t>
      </w:r>
      <w:r w:rsidRPr="00BB5AD7">
        <w:t>... ... ... ... ... ...</w:t>
      </w:r>
    </w:p>
    <w:p w14:paraId="27C02F7B" w14:textId="14FD6CEF" w:rsidR="00BB5AD7" w:rsidRPr="00BB5AD7" w:rsidRDefault="00BB5AD7" w:rsidP="00BB5AD7">
      <w:r w:rsidRPr="00BB5AD7">
        <w:t>Születési neve:</w:t>
      </w:r>
      <w:r w:rsidRPr="00BB5AD7">
        <w:tab/>
      </w:r>
      <w:r w:rsidRPr="00BB5AD7">
        <w:tab/>
      </w:r>
      <w:r w:rsidRPr="00BB5AD7">
        <w:t>... ... ... ... ... ... ... ... ... ... ... ... ... ... ... ... ... ... ... ... ... ... ... ... ... ... ... ... ... ...</w:t>
      </w:r>
    </w:p>
    <w:p w14:paraId="12EA4CC4" w14:textId="5A30B72C" w:rsidR="00BB5AD7" w:rsidRPr="00BB5AD7" w:rsidRDefault="00BB5AD7" w:rsidP="00BB5AD7">
      <w:r w:rsidRPr="00BB5AD7">
        <w:t>Születés helye és ideje:</w:t>
      </w:r>
      <w:r w:rsidRPr="00BB5AD7">
        <w:tab/>
      </w:r>
      <w:r w:rsidRPr="00BB5AD7">
        <w:t>... ... ... ... ... ... ... ... ... ... ... ... ... ... ... ... ... ... ... ... ... ... ... ... ... ... ... ... ... ...</w:t>
      </w:r>
    </w:p>
    <w:p w14:paraId="418FAED4" w14:textId="7F65869D" w:rsidR="00BB5AD7" w:rsidRPr="00BB5AD7" w:rsidRDefault="00BB5AD7" w:rsidP="00BB5AD7">
      <w:r w:rsidRPr="00BB5AD7">
        <w:t>Anyja neve:</w:t>
      </w:r>
      <w:r w:rsidRPr="00BB5AD7">
        <w:tab/>
      </w:r>
      <w:r w:rsidRPr="00BB5AD7">
        <w:tab/>
      </w:r>
      <w:r w:rsidRPr="00BB5AD7">
        <w:t>... ... ... ... ... ... ... ... ... ... ... ... ... ... ... ... ... ... ... ... ... ... ... ... ... ... ... ... ... ...</w:t>
      </w:r>
    </w:p>
    <w:p w14:paraId="4032DAA0" w14:textId="59090B52" w:rsidR="00BB5AD7" w:rsidRPr="00BB5AD7" w:rsidRDefault="00BB5AD7" w:rsidP="00BB5AD7">
      <w:r w:rsidRPr="00BB5AD7">
        <w:t>Állandó lakhelye:</w:t>
      </w:r>
      <w:r w:rsidRPr="00BB5AD7">
        <w:tab/>
      </w:r>
      <w:r w:rsidRPr="00BB5AD7">
        <w:t>... ... ... ... ... ... ... ... ... ... ... ... ... ... ... ... ... ... ... ... ... ... ... ... ... ... ... ... ... ...</w:t>
      </w:r>
    </w:p>
    <w:p w14:paraId="79F9FD45" w14:textId="7B29AFB5" w:rsidR="00BB5AD7" w:rsidRPr="00BB5AD7" w:rsidRDefault="00BB5AD7" w:rsidP="00BB5AD7">
      <w:r w:rsidRPr="00BB5AD7">
        <w:t>Adóazonosító száma:</w:t>
      </w:r>
      <w:r w:rsidRPr="00BB5AD7">
        <w:tab/>
      </w:r>
      <w:r w:rsidRPr="00BB5AD7">
        <w:t>... ... ... ... ... ... ... ... ... ... ... ... ... ... ... ... ... ... ... ... ... ... ... ... ... ... ... ... ... ...</w:t>
      </w:r>
    </w:p>
    <w:p w14:paraId="06763568" w14:textId="777F5030" w:rsidR="00BB5AD7" w:rsidRPr="00BB5AD7" w:rsidRDefault="00BB5AD7" w:rsidP="00BB5AD7">
      <w:r w:rsidRPr="00BB5AD7">
        <w:t>TAJ száma:</w:t>
      </w:r>
      <w:r w:rsidRPr="00BB5AD7">
        <w:tab/>
      </w:r>
      <w:r w:rsidRPr="00BB5AD7">
        <w:tab/>
      </w:r>
      <w:r w:rsidRPr="00BB5AD7">
        <w:t>... ... ... ... ... ... ... ... ... ... ... ... ... ... ... ... ... ... ... ... ... ... ... ... ... ... ... ... ... ...</w:t>
      </w:r>
    </w:p>
    <w:p w14:paraId="61A85DFA" w14:textId="77777777" w:rsidR="00BB5AD7" w:rsidRPr="00BB5AD7" w:rsidRDefault="00BB5AD7" w:rsidP="00BB5AD7">
      <w:r w:rsidRPr="00BB5AD7">
        <w:t>Magánnyugdijpénztár</w:t>
      </w:r>
      <w:r w:rsidRPr="00BB5AD7">
        <w:tab/>
      </w:r>
      <w:r w:rsidRPr="00BB5AD7">
        <w:t>... ... ... ... ... ... ... ... ... ... ... ... ... ... ... ... ... ... ... ... ... ... ... ... ... ... ... ... ... ...</w:t>
      </w:r>
    </w:p>
    <w:p w14:paraId="02E4380C" w14:textId="2D336297" w:rsidR="00BB5AD7" w:rsidRPr="00BB5AD7" w:rsidRDefault="00BB5AD7" w:rsidP="00BB5AD7">
      <w:r w:rsidRPr="00BB5AD7">
        <w:t>mint munkavállaló</w:t>
      </w:r>
      <w:r w:rsidRPr="00BB5AD7">
        <w:t xml:space="preserve"> (továbbiakban mint </w:t>
      </w:r>
      <w:r w:rsidRPr="00BB5AD7">
        <w:rPr>
          <w:b/>
          <w:bCs/>
        </w:rPr>
        <w:t>„Társasház”</w:t>
      </w:r>
      <w:r w:rsidRPr="00BB5AD7">
        <w:t xml:space="preserve"> vagy </w:t>
      </w:r>
      <w:r w:rsidRPr="00BB5AD7">
        <w:rPr>
          <w:b/>
          <w:bCs/>
        </w:rPr>
        <w:t>„Munkáltató”</w:t>
      </w:r>
      <w:r w:rsidRPr="00BB5AD7">
        <w:t>)</w:t>
      </w:r>
    </w:p>
    <w:p w14:paraId="035FA854" w14:textId="369D9DFA" w:rsidR="005E78FE" w:rsidRPr="00BB5AD7" w:rsidRDefault="005E78FE" w:rsidP="00BB5AD7">
      <w:r w:rsidRPr="00BB5AD7">
        <w:t xml:space="preserve">együttesen a továbbiakban mint „Szerződő Felek” vagy „Felek” közöttt az </w:t>
      </w:r>
      <w:r w:rsidR="00BB5AD7" w:rsidRPr="00BB5AD7">
        <w:t xml:space="preserve">alulírott napon és helyen az </w:t>
      </w:r>
      <w:r w:rsidRPr="00BB5AD7">
        <w:t xml:space="preserve">alábbi </w:t>
      </w:r>
      <w:r w:rsidR="00BB5AD7" w:rsidRPr="00BB5AD7">
        <w:t>feltételekkel</w:t>
      </w:r>
      <w:r w:rsidRPr="00BB5AD7">
        <w:t>:</w:t>
      </w:r>
    </w:p>
    <w:p w14:paraId="3B3FC0B6" w14:textId="7149C442" w:rsidR="00BB5AD7" w:rsidRPr="00BB5AD7" w:rsidRDefault="00BB5AD7" w:rsidP="00BB5AD7">
      <w:pPr>
        <w:pStyle w:val="ListParagraph"/>
        <w:numPr>
          <w:ilvl w:val="0"/>
          <w:numId w:val="4"/>
        </w:numPr>
      </w:pPr>
      <w:r w:rsidRPr="00BB5AD7">
        <w:t xml:space="preserve">A felek megállapodnak abban, hogy ………………………-tól, határozatlan időre szóló munkaviszonyt létesítenek.  </w:t>
      </w:r>
    </w:p>
    <w:p w14:paraId="419A1DC8" w14:textId="5A0A0B25" w:rsidR="00BB5AD7" w:rsidRPr="00BB5AD7" w:rsidRDefault="00BB5AD7" w:rsidP="00BB5AD7">
      <w:pPr>
        <w:pStyle w:val="ListParagraph"/>
        <w:numPr>
          <w:ilvl w:val="0"/>
          <w:numId w:val="4"/>
        </w:numPr>
      </w:pPr>
      <w:r w:rsidRPr="00BB5AD7">
        <w:t>A felek ………… nap próbaidőt kötnek ki. A próbaidő alatt a munkaviszonyt bármelyik fél azonnali hatállyal</w:t>
      </w:r>
      <w:r w:rsidRPr="00BB5AD7">
        <w:t>, indoklás nélkül</w:t>
      </w:r>
      <w:r w:rsidRPr="00BB5AD7">
        <w:t xml:space="preserve"> megszüntetheti. </w:t>
      </w:r>
    </w:p>
    <w:p w14:paraId="416C2700" w14:textId="2044045E" w:rsidR="00BB5AD7" w:rsidRPr="00BB5AD7" w:rsidRDefault="00BB5AD7" w:rsidP="00BB5AD7">
      <w:pPr>
        <w:pStyle w:val="ListParagraph"/>
        <w:numPr>
          <w:ilvl w:val="0"/>
          <w:numId w:val="4"/>
        </w:numPr>
      </w:pPr>
      <w:r w:rsidRPr="00BB5AD7">
        <w:t>A munkavállaló munkaköre: ……………………</w:t>
      </w:r>
    </w:p>
    <w:p w14:paraId="23CC9FEC" w14:textId="08A83088" w:rsidR="00BB5AD7" w:rsidRPr="00BB5AD7" w:rsidRDefault="00BB5AD7" w:rsidP="00BB5AD7">
      <w:pPr>
        <w:pStyle w:val="ListParagraph"/>
        <w:numPr>
          <w:ilvl w:val="0"/>
          <w:numId w:val="4"/>
        </w:numPr>
      </w:pPr>
      <w:r w:rsidRPr="00BB5AD7">
        <w:t>A munkavállaló munkavégzésének helye: …………………….</w:t>
      </w:r>
    </w:p>
    <w:p w14:paraId="6E225602" w14:textId="580B019A" w:rsidR="00BB5AD7" w:rsidRPr="00BB5AD7" w:rsidRDefault="00BB5AD7" w:rsidP="00BB5AD7">
      <w:pPr>
        <w:pStyle w:val="ListParagraph"/>
        <w:numPr>
          <w:ilvl w:val="0"/>
          <w:numId w:val="4"/>
        </w:numPr>
      </w:pPr>
      <w:r w:rsidRPr="00BB5AD7">
        <w:t xml:space="preserve">Közvetlen munkahelyi felettese, a munkáltatói jogok gyakorlója: </w:t>
      </w:r>
      <w:r w:rsidRPr="00BB5AD7">
        <w:t>A Társasház mindenkori közös képviseletét ellátó személy (közös képviselő vagy az intézézőbizottság elnöke).</w:t>
      </w:r>
    </w:p>
    <w:p w14:paraId="62C6B4F8" w14:textId="3BDC05BB" w:rsidR="00BB5AD7" w:rsidRPr="00BB5AD7" w:rsidRDefault="00BB5AD7" w:rsidP="00BB5AD7">
      <w:pPr>
        <w:pStyle w:val="ListParagraph"/>
        <w:numPr>
          <w:ilvl w:val="0"/>
          <w:numId w:val="4"/>
        </w:numPr>
      </w:pPr>
      <w:r w:rsidRPr="00BB5AD7">
        <w:t xml:space="preserve">A munkavállaló személyi alapbére: Bruttó ………………….. Ft/hó, azaz …………………………… Ft/hó..   </w:t>
      </w:r>
    </w:p>
    <w:p w14:paraId="76252873" w14:textId="059D2C1E" w:rsidR="00BB5AD7" w:rsidRPr="00BB5AD7" w:rsidRDefault="00BB5AD7" w:rsidP="00BB5AD7">
      <w:pPr>
        <w:pStyle w:val="ListParagraph"/>
        <w:numPr>
          <w:ilvl w:val="0"/>
          <w:numId w:val="4"/>
        </w:numPr>
      </w:pPr>
      <w:r w:rsidRPr="00BB5AD7">
        <w:t xml:space="preserve">A napi munkaidő: …. óra. </w:t>
      </w:r>
    </w:p>
    <w:p w14:paraId="7A7F131E" w14:textId="01E819E9" w:rsidR="00BB5AD7" w:rsidRPr="00BB5AD7" w:rsidRDefault="00BB5AD7" w:rsidP="00BB5AD7">
      <w:pPr>
        <w:pStyle w:val="ListParagraph"/>
        <w:numPr>
          <w:ilvl w:val="0"/>
          <w:numId w:val="4"/>
        </w:numPr>
      </w:pPr>
      <w:r w:rsidRPr="00BB5AD7">
        <w:t xml:space="preserve">A munkavállaló a kiadott munkarend szerint munkavégzésre osztható be, a munkáltató a pihenőidőt részben, vagy egészben havi összevontan adhatja ki. </w:t>
      </w:r>
    </w:p>
    <w:p w14:paraId="35CD9CB6" w14:textId="0A26450E" w:rsidR="00BB5AD7" w:rsidRPr="00BB5AD7" w:rsidRDefault="00BB5AD7" w:rsidP="00BB5AD7">
      <w:pPr>
        <w:pStyle w:val="ListParagraph"/>
        <w:numPr>
          <w:ilvl w:val="0"/>
          <w:numId w:val="4"/>
        </w:numPr>
      </w:pPr>
      <w:r w:rsidRPr="00BB5AD7">
        <w:lastRenderedPageBreak/>
        <w:t xml:space="preserve">A munkavállaló esetenként rendkívüli munkavégzésre osztható be, amelyért a munkáltató elsősorban szabadidőt biztosít. </w:t>
      </w:r>
    </w:p>
    <w:p w14:paraId="5C05C728" w14:textId="3DEBACE6" w:rsidR="00BB5AD7" w:rsidRPr="00BB5AD7" w:rsidRDefault="00BB5AD7" w:rsidP="00BB5AD7">
      <w:pPr>
        <w:pStyle w:val="ListParagraph"/>
        <w:numPr>
          <w:ilvl w:val="0"/>
          <w:numId w:val="4"/>
        </w:numPr>
      </w:pPr>
      <w:r w:rsidRPr="00BB5AD7">
        <w:t xml:space="preserve">A felek megállapodnak abban, hogy a munkavállaló kártérítési felelőssége gondatlan károkozás esetén havi átlagkeresete 150%-ig terjed. Szándékos károkozás esetén a kár teljes összegű megtérítésével tartozik. </w:t>
      </w:r>
    </w:p>
    <w:p w14:paraId="3DADE032" w14:textId="708AFAB5" w:rsidR="00BB5AD7" w:rsidRPr="00BB5AD7" w:rsidRDefault="00BB5AD7" w:rsidP="00BB5AD7">
      <w:pPr>
        <w:pStyle w:val="ListParagraph"/>
        <w:numPr>
          <w:ilvl w:val="0"/>
          <w:numId w:val="4"/>
        </w:numPr>
      </w:pPr>
      <w:r w:rsidRPr="00BB5AD7">
        <w:t xml:space="preserve">A munkavállaló a szakhatósági előírásokat megismerte, egyben tudomásul veszi, hogy amennyiben a szakhatósági ellenőrzés során mulasztást követ el és ebből a munkáltatójának bírság, anyagi hátránya keletkezik, úgy a munkáltató jogosult a kárigényét a munkavállalóval szemben érvényesíteni. </w:t>
      </w:r>
    </w:p>
    <w:p w14:paraId="63ECBE72" w14:textId="6452E221" w:rsidR="00BB5AD7" w:rsidRPr="00BB5AD7" w:rsidRDefault="00BB5AD7" w:rsidP="00BB5AD7">
      <w:pPr>
        <w:pStyle w:val="ListParagraph"/>
        <w:numPr>
          <w:ilvl w:val="0"/>
          <w:numId w:val="4"/>
        </w:numPr>
      </w:pPr>
      <w:r w:rsidRPr="00BB5AD7">
        <w:t xml:space="preserve">A munkavállaló további munkavégzésre irányuló jogviszonyt csak a munkáltatónak történő bejelentés után létesíthet. </w:t>
      </w:r>
    </w:p>
    <w:p w14:paraId="67C53732" w14:textId="38AA3B7E" w:rsidR="00BB5AD7" w:rsidRPr="00BB5AD7" w:rsidRDefault="00BB5AD7" w:rsidP="00BB5AD7">
      <w:pPr>
        <w:pStyle w:val="ListParagraph"/>
        <w:numPr>
          <w:ilvl w:val="0"/>
          <w:numId w:val="4"/>
        </w:numPr>
      </w:pPr>
      <w:r w:rsidRPr="00BB5AD7">
        <w:t xml:space="preserve">A munkavállaló kötelezettséget vállal arra, hogy a feladatkörébe tartozó munkát legjobb tudása szerint elvégzi a kapott utasításokat maradéktalanul teljesíti, a munkáltató tulajdonait megvédi, munkáját és az azzal összefüggő cselekedeteket az egészséget nem veszélyeztető és biztonságos munkavégzés szabályainak megtartásával végzi. Károkozás, vagy munkafegyelem megszegése esetén felelőséggel tartozik.  </w:t>
      </w:r>
    </w:p>
    <w:p w14:paraId="13CE9536" w14:textId="37FDEE6B" w:rsidR="00BB5AD7" w:rsidRPr="00BB5AD7" w:rsidRDefault="00BB5AD7" w:rsidP="00BB5AD7">
      <w:pPr>
        <w:pStyle w:val="ListParagraph"/>
        <w:numPr>
          <w:ilvl w:val="0"/>
          <w:numId w:val="4"/>
        </w:numPr>
      </w:pPr>
      <w:r w:rsidRPr="00BB5AD7">
        <w:t xml:space="preserve">A munkavállaló tudomásul veszi, hogy a munkavégzése során tudomására jutott valamennyi tény, adat, információ a munkáltató tulajdonát képezi, azt harmadik személynek csak a munkáltató előzetes írásbeli hozzájárulásával adhatja át. </w:t>
      </w:r>
    </w:p>
    <w:p w14:paraId="42F17208" w14:textId="350FECA4" w:rsidR="00BB5AD7" w:rsidRPr="00BB5AD7" w:rsidRDefault="00BB5AD7" w:rsidP="00BB5AD7">
      <w:pPr>
        <w:pStyle w:val="ListParagraph"/>
        <w:numPr>
          <w:ilvl w:val="0"/>
          <w:numId w:val="4"/>
        </w:numPr>
      </w:pPr>
      <w:r w:rsidRPr="00BB5AD7">
        <w:t xml:space="preserve">A munkavállaló tudomásul veszi, hogy ha a munkaviszonyát nem a Munka Törvénykönyve előírásai szerint szünteti meg, vagyis a felmondást írásba kell foglalni, a felmondási időt le kell dolgozni, a munkakört, eszközöket, anyagokat hiánytalanul át kell adni, akkor a munkáltató az Mt. 101.§ (1) bekezdése alapján a munkavállaló felmondási időre járó átlagkeresete erejéig kártérítést kérhet. Tudomásul veszi továbbá, hogy a munkáltató az Mt. 101.§ (3) bekezdése alapján a munkavállaló jogellenes munkaviszony-megszüntetéséből eredő valamennyi kárigényét érvényesítheti. </w:t>
      </w:r>
    </w:p>
    <w:p w14:paraId="11501609" w14:textId="3982FEC1" w:rsidR="00BB5AD7" w:rsidRPr="00BB5AD7" w:rsidRDefault="00BB5AD7" w:rsidP="00BB5AD7">
      <w:pPr>
        <w:pStyle w:val="ListParagraph"/>
        <w:numPr>
          <w:ilvl w:val="0"/>
          <w:numId w:val="4"/>
        </w:numPr>
      </w:pPr>
      <w:r w:rsidRPr="00BB5AD7">
        <w:t>A munkaszerződésben nem szereplő kérdésekben a Munka Törvénykönyve vonatkozó szabályozása az irányadó.</w:t>
      </w:r>
    </w:p>
    <w:p w14:paraId="675FE8FC" w14:textId="579F320E" w:rsidR="005E78FE" w:rsidRPr="00BB5AD7" w:rsidRDefault="005E78FE" w:rsidP="00BB5AD7">
      <w:r w:rsidRPr="00BB5AD7">
        <w:t>A felek a szerződést elolvas</w:t>
      </w:r>
      <w:r w:rsidR="00277B81" w:rsidRPr="00BB5AD7">
        <w:t xml:space="preserve">ták. együttesen értelmezték, megértették és </w:t>
      </w:r>
      <w:r w:rsidRPr="00BB5AD7">
        <w:t>azt</w:t>
      </w:r>
      <w:r w:rsidR="00277B81" w:rsidRPr="00BB5AD7">
        <w:t>, mint akaratukkal mindenben megegyezőt aláírásukkal hitelesítik</w:t>
      </w:r>
    </w:p>
    <w:p w14:paraId="5CAED427" w14:textId="77777777" w:rsidR="00BB5AD7" w:rsidRPr="00BB5AD7" w:rsidRDefault="00BB5AD7" w:rsidP="005E78FE"/>
    <w:p w14:paraId="4932D24A" w14:textId="1EE89BD4" w:rsidR="005E78FE" w:rsidRPr="00BB5AD7" w:rsidRDefault="00277B81" w:rsidP="005E78FE">
      <w:r w:rsidRPr="00BB5AD7">
        <w:t xml:space="preserve">Kelt: </w:t>
      </w:r>
      <w:r w:rsidR="005E78FE" w:rsidRPr="00BB5AD7">
        <w:t>Budapest, …........................</w:t>
      </w:r>
    </w:p>
    <w:p w14:paraId="3DBA4D01" w14:textId="77777777" w:rsidR="005E78FE" w:rsidRPr="00BB5AD7" w:rsidRDefault="005E78FE" w:rsidP="005E78FE"/>
    <w:p w14:paraId="20EBE9CB" w14:textId="12D9AA9F" w:rsidR="00277B81" w:rsidRPr="00BB5AD7" w:rsidRDefault="00277B81" w:rsidP="00277B81">
      <w:pPr>
        <w:pStyle w:val="NoSpacing"/>
        <w:rPr>
          <w:noProof/>
          <w:lang w:val="hu-HU"/>
        </w:rPr>
      </w:pPr>
      <w:r w:rsidRPr="00BB5AD7">
        <w:rPr>
          <w:noProof/>
          <w:lang w:val="hu-HU"/>
        </w:rPr>
        <w:t>..................................................................</w:t>
      </w:r>
      <w:r w:rsidRPr="00BB5AD7">
        <w:rPr>
          <w:noProof/>
          <w:lang w:val="hu-HU"/>
        </w:rPr>
        <w:tab/>
      </w:r>
      <w:r w:rsidRPr="00BB5AD7">
        <w:rPr>
          <w:noProof/>
          <w:lang w:val="hu-HU"/>
        </w:rPr>
        <w:tab/>
        <w:t>..................................................................</w:t>
      </w:r>
    </w:p>
    <w:p w14:paraId="21B8EF45" w14:textId="33751D72" w:rsidR="008A74F4" w:rsidRPr="00BB5AD7" w:rsidRDefault="00BB5AD7" w:rsidP="00277B81">
      <w:pPr>
        <w:pStyle w:val="NoSpacing"/>
        <w:rPr>
          <w:noProof/>
          <w:lang w:val="hu-HU"/>
        </w:rPr>
      </w:pPr>
      <w:r w:rsidRPr="00BB5AD7">
        <w:rPr>
          <w:noProof/>
          <w:lang w:val="hu-HU"/>
        </w:rPr>
        <w:t>Munkaadó</w:t>
      </w:r>
      <w:r w:rsidR="00277B81" w:rsidRPr="00BB5AD7">
        <w:rPr>
          <w:noProof/>
          <w:lang w:val="hu-HU"/>
        </w:rPr>
        <w:tab/>
      </w:r>
      <w:r w:rsidR="00277B81" w:rsidRPr="00BB5AD7">
        <w:rPr>
          <w:noProof/>
          <w:lang w:val="hu-HU"/>
        </w:rPr>
        <w:tab/>
      </w:r>
      <w:r w:rsidR="00277B81" w:rsidRPr="00BB5AD7">
        <w:rPr>
          <w:noProof/>
          <w:lang w:val="hu-HU"/>
        </w:rPr>
        <w:tab/>
      </w:r>
      <w:r w:rsidR="00277B81" w:rsidRPr="00BB5AD7">
        <w:rPr>
          <w:noProof/>
          <w:lang w:val="hu-HU"/>
        </w:rPr>
        <w:tab/>
      </w:r>
      <w:r w:rsidR="00277B81" w:rsidRPr="00BB5AD7">
        <w:rPr>
          <w:noProof/>
          <w:lang w:val="hu-HU"/>
        </w:rPr>
        <w:tab/>
      </w:r>
      <w:r w:rsidR="00277B81" w:rsidRPr="00BB5AD7">
        <w:rPr>
          <w:noProof/>
          <w:lang w:val="hu-HU"/>
        </w:rPr>
        <w:tab/>
      </w:r>
      <w:r w:rsidRPr="00BB5AD7">
        <w:rPr>
          <w:noProof/>
          <w:lang w:val="hu-HU"/>
        </w:rPr>
        <w:t>Munkavállaló</w:t>
      </w:r>
    </w:p>
    <w:p w14:paraId="4E9BBD57" w14:textId="77777777" w:rsidR="001E78B3" w:rsidRPr="00BB5AD7" w:rsidRDefault="001E78B3" w:rsidP="001E78B3"/>
    <w:p w14:paraId="132CD1E2" w14:textId="77777777" w:rsidR="00571CFE" w:rsidRDefault="00571CFE"/>
    <w:sectPr w:rsidR="00571CFE" w:rsidSect="00277B81">
      <w:footerReference w:type="default" r:id="rId7"/>
      <w:headerReference w:type="first" r:id="rId8"/>
      <w:footerReference w:type="first" r:id="rId9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10FDF" w14:textId="77777777" w:rsidR="00353461" w:rsidRPr="00BB5AD7" w:rsidRDefault="00353461" w:rsidP="00571CFE">
      <w:pPr>
        <w:spacing w:after="0" w:line="240" w:lineRule="auto"/>
      </w:pPr>
      <w:r w:rsidRPr="00BB5AD7">
        <w:separator/>
      </w:r>
    </w:p>
  </w:endnote>
  <w:endnote w:type="continuationSeparator" w:id="0">
    <w:p w14:paraId="0DB71C15" w14:textId="77777777" w:rsidR="00353461" w:rsidRPr="00BB5AD7" w:rsidRDefault="00353461" w:rsidP="00571CFE">
      <w:pPr>
        <w:spacing w:after="0" w:line="240" w:lineRule="auto"/>
      </w:pPr>
      <w:r w:rsidRPr="00BB5AD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55C5A" w14:textId="60551F07" w:rsidR="00277B81" w:rsidRPr="00BB5AD7" w:rsidRDefault="00277B81">
    <w:pPr>
      <w:pStyle w:val="Footer"/>
    </w:pPr>
    <w:r w:rsidRPr="00BB5AD7">
      <w:fldChar w:fldCharType="begin"/>
    </w:r>
    <w:r w:rsidRPr="00BB5AD7">
      <w:instrText xml:space="preserve"> PAGE   \* MERGEFORMAT </w:instrText>
    </w:r>
    <w:r w:rsidRPr="00BB5AD7">
      <w:fldChar w:fldCharType="separate"/>
    </w:r>
    <w:r w:rsidRPr="00BB5AD7">
      <w:t>1</w:t>
    </w:r>
    <w:r w:rsidRPr="00BB5AD7">
      <w:fldChar w:fldCharType="end"/>
    </w:r>
    <w:r w:rsidRPr="00BB5AD7">
      <w:tab/>
    </w:r>
    <w:r w:rsidRPr="00BB5AD7">
      <w:tab/>
      <w:t xml:space="preserve">Szerződésszám: </w:t>
    </w:r>
    <w:r w:rsidR="00BB5AD7" w:rsidRPr="00BB5AD7">
      <w:rPr>
        <w:highlight w:val="yellow"/>
      </w:rPr>
      <w:t>Társasház</w:t>
    </w:r>
    <w:r w:rsidRPr="00BB5AD7">
      <w:rPr>
        <w:highlight w:val="yellow"/>
      </w:rPr>
      <w:t>/1/30/5/2024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B6AD2" w14:textId="77777777" w:rsidR="00277B81" w:rsidRPr="00BB5AD7" w:rsidRDefault="00277B81" w:rsidP="00277B81">
    <w:pPr>
      <w:pStyle w:val="Footer"/>
      <w:rPr>
        <w:b/>
        <w:bCs/>
      </w:rPr>
    </w:pPr>
    <w:r w:rsidRPr="00BB5AD7">
      <w:rPr>
        <w:b/>
        <w:bCs/>
      </w:rPr>
      <w:t>Defigo Társasházkezelő Kft.</w:t>
    </w:r>
  </w:p>
  <w:p w14:paraId="548DE762" w14:textId="77777777" w:rsidR="00277B81" w:rsidRPr="00BB5AD7" w:rsidRDefault="00277B81" w:rsidP="00277B81">
    <w:pPr>
      <w:pStyle w:val="Footer"/>
    </w:pPr>
    <w:r w:rsidRPr="00BB5AD7">
      <w:t xml:space="preserve">1221 Budapest, Ady Endre út 35. • Adószám: </w:t>
    </w:r>
    <w:r w:rsidRPr="00BB5AD7">
      <w:tab/>
      <w:t>24778114-2-43 • Cg: 01-09-181865</w:t>
    </w:r>
  </w:p>
  <w:p w14:paraId="62F2866C" w14:textId="77777777" w:rsidR="00277B81" w:rsidRPr="00BB5AD7" w:rsidRDefault="00277B81" w:rsidP="00277B81">
    <w:pPr>
      <w:pStyle w:val="Footer"/>
    </w:pPr>
    <w:r w:rsidRPr="00BB5AD7">
      <w:t>www.defigo.hu • info@defigo.hu • +36 1 794 10 46</w:t>
    </w:r>
  </w:p>
  <w:p w14:paraId="33D067BE" w14:textId="77777777" w:rsidR="00277B81" w:rsidRPr="00BB5AD7" w:rsidRDefault="00277B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7046E" w14:textId="77777777" w:rsidR="00353461" w:rsidRPr="00BB5AD7" w:rsidRDefault="00353461" w:rsidP="00571CFE">
      <w:pPr>
        <w:spacing w:after="0" w:line="240" w:lineRule="auto"/>
      </w:pPr>
      <w:r w:rsidRPr="00BB5AD7">
        <w:separator/>
      </w:r>
    </w:p>
  </w:footnote>
  <w:footnote w:type="continuationSeparator" w:id="0">
    <w:p w14:paraId="6F3F7C76" w14:textId="77777777" w:rsidR="00353461" w:rsidRPr="00BB5AD7" w:rsidRDefault="00353461" w:rsidP="00571CFE">
      <w:pPr>
        <w:spacing w:after="0" w:line="240" w:lineRule="auto"/>
      </w:pPr>
      <w:r w:rsidRPr="00BB5AD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90734" w14:textId="42B95C94" w:rsidR="00277B81" w:rsidRPr="00BB5AD7" w:rsidRDefault="00277B81">
    <w:pPr>
      <w:pStyle w:val="Header"/>
    </w:pPr>
    <w:r w:rsidRPr="00BB5AD7">
      <w:rPr>
        <w:b/>
        <w:sz w:val="28"/>
      </w:rPr>
      <w:drawing>
        <wp:inline distT="0" distB="0" distL="0" distR="0" wp14:anchorId="5C2174BA" wp14:editId="1C36F4EF">
          <wp:extent cx="2118360" cy="548005"/>
          <wp:effectExtent l="0" t="0" r="0" b="4445"/>
          <wp:docPr id="2134514185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4514185" name="Picture 1" descr="A black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8360" cy="548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E5ACC"/>
    <w:multiLevelType w:val="hybridMultilevel"/>
    <w:tmpl w:val="D652A34A"/>
    <w:lvl w:ilvl="0" w:tplc="7A2C76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8032A"/>
    <w:multiLevelType w:val="hybridMultilevel"/>
    <w:tmpl w:val="0C765A9E"/>
    <w:lvl w:ilvl="0" w:tplc="75604C7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31975"/>
    <w:multiLevelType w:val="hybridMultilevel"/>
    <w:tmpl w:val="90B60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4B11C0"/>
    <w:multiLevelType w:val="hybridMultilevel"/>
    <w:tmpl w:val="43488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924602">
    <w:abstractNumId w:val="2"/>
  </w:num>
  <w:num w:numId="2" w16cid:durableId="311564707">
    <w:abstractNumId w:val="1"/>
  </w:num>
  <w:num w:numId="3" w16cid:durableId="1870608333">
    <w:abstractNumId w:val="3"/>
  </w:num>
  <w:num w:numId="4" w16cid:durableId="1980644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CFE"/>
    <w:rsid w:val="001C6B38"/>
    <w:rsid w:val="001E78B3"/>
    <w:rsid w:val="00277B81"/>
    <w:rsid w:val="002E6D51"/>
    <w:rsid w:val="00353461"/>
    <w:rsid w:val="00440194"/>
    <w:rsid w:val="004535FB"/>
    <w:rsid w:val="0049508A"/>
    <w:rsid w:val="00571CFE"/>
    <w:rsid w:val="005E78FE"/>
    <w:rsid w:val="00634080"/>
    <w:rsid w:val="0074600E"/>
    <w:rsid w:val="0078786D"/>
    <w:rsid w:val="00846B01"/>
    <w:rsid w:val="008A74F4"/>
    <w:rsid w:val="00BB5AD7"/>
    <w:rsid w:val="00C12289"/>
    <w:rsid w:val="00C82DD1"/>
    <w:rsid w:val="00DC5005"/>
    <w:rsid w:val="00E20F55"/>
    <w:rsid w:val="00E97956"/>
    <w:rsid w:val="00FC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1715C4"/>
  <w15:chartTrackingRefBased/>
  <w15:docId w15:val="{CB1BA73C-5ED1-4257-94F5-F7E2F327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8B3"/>
    <w:pPr>
      <w:jc w:val="both"/>
    </w:pPr>
    <w:rPr>
      <w:rFonts w:ascii="Arial Narrow" w:hAnsi="Arial Narrow"/>
      <w:noProof/>
      <w:lang w:val="hu-HU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1C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1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1C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1C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1C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1C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1C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1C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1C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1C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1C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1C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1C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1C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1C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1C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1C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1C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78FE"/>
    <w:pPr>
      <w:spacing w:after="8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40"/>
      <w:szCs w:val="56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5E78FE"/>
    <w:rPr>
      <w:rFonts w:ascii="Arial Narrow" w:eastAsiaTheme="majorEastAsia" w:hAnsi="Arial Narrow" w:cstheme="majorBidi"/>
      <w:b/>
      <w:spacing w:val="-10"/>
      <w:kern w:val="28"/>
      <w:sz w:val="40"/>
      <w:szCs w:val="56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5AD7"/>
    <w:pPr>
      <w:numPr>
        <w:ilvl w:val="1"/>
      </w:numPr>
      <w:jc w:val="center"/>
    </w:pPr>
    <w:rPr>
      <w:rFonts w:eastAsiaTheme="majorEastAsia" w:cstheme="majorBidi"/>
      <w:i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5AD7"/>
    <w:rPr>
      <w:rFonts w:ascii="Arial Narrow" w:eastAsiaTheme="majorEastAsia" w:hAnsi="Arial Narrow" w:cstheme="majorBidi"/>
      <w:i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1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1C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1C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1C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1C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1C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1CF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71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CFE"/>
  </w:style>
  <w:style w:type="paragraph" w:styleId="Footer">
    <w:name w:val="footer"/>
    <w:basedOn w:val="Normal"/>
    <w:link w:val="FooterChar"/>
    <w:uiPriority w:val="99"/>
    <w:unhideWhenUsed/>
    <w:rsid w:val="00846B01"/>
    <w:pPr>
      <w:pBdr>
        <w:top w:val="single" w:sz="4" w:space="1" w:color="auto"/>
      </w:pBd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B01"/>
    <w:rPr>
      <w:rFonts w:ascii="Arial Narrow" w:hAnsi="Arial Narrow"/>
    </w:rPr>
  </w:style>
  <w:style w:type="character" w:styleId="Hyperlink">
    <w:name w:val="Hyperlink"/>
    <w:basedOn w:val="DefaultParagraphFont"/>
    <w:uiPriority w:val="99"/>
    <w:unhideWhenUsed/>
    <w:rsid w:val="00571CF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1CF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E78B3"/>
    <w:pPr>
      <w:spacing w:after="0" w:line="240" w:lineRule="auto"/>
    </w:pPr>
    <w:rPr>
      <w:rFonts w:ascii="Arial Narrow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Defigo Kft.</dc:creator>
  <cp:keywords/>
  <dc:description/>
  <cp:lastModifiedBy>Ürmössy Zoltán</cp:lastModifiedBy>
  <cp:revision>2</cp:revision>
  <cp:lastPrinted>2024-09-14T07:35:00Z</cp:lastPrinted>
  <dcterms:created xsi:type="dcterms:W3CDTF">2024-09-14T09:32:00Z</dcterms:created>
  <dcterms:modified xsi:type="dcterms:W3CDTF">2024-09-14T09:32:00Z</dcterms:modified>
</cp:coreProperties>
</file>